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7E00" w:rsidRPr="007816D8" w:rsidP="00FE7E0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E7E00" w:rsidRPr="007816D8" w:rsidP="00FE7E0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2-522-2004/2026</w:t>
      </w:r>
    </w:p>
    <w:p w:rsidR="00D40FD4" w:rsidRPr="007816D8" w:rsidP="00FE7E0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E00" w:rsidRPr="007816D8" w:rsidP="00FE7E00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16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 Е Ш Е Н И Е</w:t>
      </w:r>
    </w:p>
    <w:p w:rsidR="00FE7E00" w:rsidRPr="007816D8" w:rsidP="00FE7E0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16D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FE7E00" w:rsidRPr="007816D8" w:rsidP="00FE7E0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16D8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FE7E00" w:rsidRPr="007816D8" w:rsidP="00FE7E0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марта 2026 года                                                                             </w:t>
      </w:r>
      <w:r w:rsidRPr="007816D8" w:rsidR="006C1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FE7E00" w:rsidRPr="007816D8" w:rsidP="00FE7E0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E7E00" w:rsidRPr="007816D8" w:rsidP="006C182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FE7E00" w:rsidRPr="007816D8" w:rsidP="006C182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FE7E00" w:rsidRPr="007816D8" w:rsidP="006C1826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АО «СОГАЗ» к Г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ерасимову И.И.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в порядке суброгации суммы страхового возмещения, судебных расходов</w:t>
      </w:r>
    </w:p>
    <w:p w:rsidR="00FE7E00" w:rsidRPr="007816D8" w:rsidP="006C1826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194-199ГПК РФ, </w:t>
      </w:r>
    </w:p>
    <w:p w:rsidR="00D13649" w:rsidRPr="007816D8" w:rsidP="00FE7E0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E00" w:rsidRPr="007816D8" w:rsidP="00FE7E0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13649" w:rsidRPr="007816D8" w:rsidP="00FE7E0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E00" w:rsidRPr="007816D8" w:rsidP="006C1826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 по исковому заявлению АО «СОГАЗ» к Герасимову И.И.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в порядке суброгации суммы страхового возмещения, судебных расходов </w:t>
      </w:r>
      <w:r w:rsidRPr="007816D8">
        <w:rPr>
          <w:sz w:val="24"/>
          <w:szCs w:val="24"/>
        </w:rPr>
        <w:t xml:space="preserve">- 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E7E00" w:rsidRPr="007816D8" w:rsidP="006C1826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6D8">
        <w:rPr>
          <w:rFonts w:ascii="Times New Roman" w:hAnsi="Times New Roman" w:cs="Times New Roman"/>
          <w:sz w:val="24"/>
          <w:szCs w:val="24"/>
        </w:rPr>
        <w:t>Взыскать с Герасимова И.И.</w:t>
      </w:r>
      <w:r w:rsidRPr="007816D8">
        <w:rPr>
          <w:rFonts w:ascii="Times New Roman" w:hAnsi="Times New Roman" w:cs="Times New Roman"/>
          <w:sz w:val="24"/>
          <w:szCs w:val="24"/>
        </w:rPr>
        <w:t xml:space="preserve"> 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816D8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«СОГАЗ» (ИНН 7</w:t>
      </w:r>
      <w:r w:rsidRPr="007816D8">
        <w:rPr>
          <w:rFonts w:ascii="Times New Roman" w:eastAsia="Times New Roman" w:hAnsi="Times New Roman" w:cs="Times New Roman"/>
          <w:sz w:val="24"/>
          <w:szCs w:val="24"/>
          <w:lang w:eastAsia="ru-RU"/>
        </w:rPr>
        <w:t>736035485) в порядке суброгации сумму страхового возмещения</w:t>
      </w:r>
      <w:r w:rsidRPr="007816D8">
        <w:rPr>
          <w:rFonts w:ascii="Times New Roman" w:hAnsi="Times New Roman" w:cs="Times New Roman"/>
          <w:sz w:val="24"/>
          <w:szCs w:val="24"/>
        </w:rPr>
        <w:t xml:space="preserve"> в размере 14 304,91 руб., судебные расходы по уплате государственной пошлины в размере 4000 руб., а всего 18 304 (восемнадцать тысяч триста четыре) рубля 91 коп. </w:t>
      </w:r>
    </w:p>
    <w:p w:rsidR="00F34319" w:rsidRPr="007816D8" w:rsidP="006C182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</w:t>
      </w: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4319" w:rsidRPr="007816D8" w:rsidP="006C182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</w:t>
      </w: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 в деле, их представителей соответствующего заявления.</w:t>
      </w:r>
    </w:p>
    <w:p w:rsidR="00F34319" w:rsidRPr="007816D8" w:rsidP="006C182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может быть обжаловано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</w:t>
      </w:r>
      <w:r w:rsidRPr="0078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мирового судью, вынесшего решение.</w:t>
      </w:r>
    </w:p>
    <w:p w:rsidR="00F34319" w:rsidRPr="007816D8" w:rsidP="006C182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E00" w:rsidRPr="007816D8" w:rsidP="007816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16D8">
        <w:rPr>
          <w:rFonts w:ascii="Times New Roman" w:hAnsi="Times New Roman"/>
          <w:sz w:val="24"/>
          <w:szCs w:val="24"/>
        </w:rPr>
        <w:t xml:space="preserve">Мировой судья                             </w:t>
      </w:r>
      <w:r w:rsidRPr="007816D8">
        <w:rPr>
          <w:rFonts w:ascii="Times New Roman" w:hAnsi="Times New Roman"/>
          <w:sz w:val="24"/>
          <w:szCs w:val="24"/>
        </w:rPr>
        <w:t xml:space="preserve">                                     Т.П. Постовало</w:t>
      </w:r>
      <w:r w:rsidRPr="007816D8">
        <w:rPr>
          <w:rFonts w:ascii="Times New Roman" w:hAnsi="Times New Roman"/>
          <w:sz w:val="24"/>
          <w:szCs w:val="24"/>
        </w:rPr>
        <w:t>ва</w:t>
      </w:r>
    </w:p>
    <w:p w:rsidR="00B45321" w:rsidRPr="007816D8">
      <w:pPr>
        <w:rPr>
          <w:sz w:val="24"/>
          <w:szCs w:val="24"/>
        </w:rPr>
      </w:pPr>
    </w:p>
    <w:sectPr w:rsidSect="006C18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35"/>
    <w:rsid w:val="00274235"/>
    <w:rsid w:val="006C1826"/>
    <w:rsid w:val="007816D8"/>
    <w:rsid w:val="00B45321"/>
    <w:rsid w:val="00D13649"/>
    <w:rsid w:val="00D40FD4"/>
    <w:rsid w:val="00F34319"/>
    <w:rsid w:val="00FE7E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DCCDFE-8B97-4E54-ABA6-D8960A4F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0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